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34" w:rsidRDefault="00D63E4E" w:rsidP="00D63E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Welcome to 8</w:t>
      </w:r>
      <w:r w:rsidRPr="00D63E4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Algebra!</w:t>
      </w:r>
    </w:p>
    <w:p w:rsidR="00D63E4E" w:rsidRDefault="00D63E4E" w:rsidP="00D63E4E">
      <w:pPr>
        <w:pStyle w:val="NoSpacing"/>
        <w:jc w:val="center"/>
        <w:rPr>
          <w:b/>
          <w:sz w:val="28"/>
          <w:szCs w:val="28"/>
        </w:rPr>
      </w:pPr>
    </w:p>
    <w:p w:rsidR="00D63E4E" w:rsidRDefault="00030B29" w:rsidP="00D63E4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Mrs. Kirby – Room 210</w:t>
      </w:r>
    </w:p>
    <w:p w:rsidR="00D63E4E" w:rsidRDefault="00D63E4E" w:rsidP="00D63E4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hyperlink r:id="rId6" w:history="1">
        <w:r w:rsidR="00030B29" w:rsidRPr="00AD7EC2">
          <w:rPr>
            <w:rStyle w:val="Hyperlink"/>
            <w:sz w:val="28"/>
            <w:szCs w:val="28"/>
          </w:rPr>
          <w:t>akirby@email.medfield.net</w:t>
        </w:r>
      </w:hyperlink>
    </w:p>
    <w:p w:rsidR="00D63E4E" w:rsidRDefault="00D63E4E" w:rsidP="00D63E4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Website:  </w:t>
      </w:r>
      <w:hyperlink r:id="rId7" w:history="1">
        <w:r w:rsidR="00886DEA" w:rsidRPr="00AD7EC2">
          <w:rPr>
            <w:rStyle w:val="Hyperlink"/>
            <w:sz w:val="28"/>
            <w:szCs w:val="28"/>
          </w:rPr>
          <w:t>http://mrsannkirby.weebly.com</w:t>
        </w:r>
      </w:hyperlink>
    </w:p>
    <w:p w:rsidR="00886DEA" w:rsidRDefault="00886DEA" w:rsidP="00D63E4E">
      <w:pPr>
        <w:pStyle w:val="NoSpacing"/>
        <w:jc w:val="center"/>
        <w:rPr>
          <w:sz w:val="28"/>
          <w:szCs w:val="28"/>
        </w:rPr>
      </w:pPr>
    </w:p>
    <w:p w:rsidR="00D63E4E" w:rsidRDefault="00D63E4E" w:rsidP="00D63E4E">
      <w:pPr>
        <w:pStyle w:val="NoSpacing"/>
        <w:jc w:val="center"/>
        <w:rPr>
          <w:sz w:val="28"/>
          <w:szCs w:val="28"/>
        </w:rPr>
      </w:pP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Hello parents and s</w:t>
      </w:r>
      <w:r w:rsidR="00926EB6">
        <w:rPr>
          <w:szCs w:val="24"/>
        </w:rPr>
        <w:t>tudents, and welcome to the 2015-2016</w:t>
      </w:r>
      <w:bookmarkStart w:id="0" w:name="_GoBack"/>
      <w:bookmarkEnd w:id="0"/>
      <w:r>
        <w:rPr>
          <w:szCs w:val="24"/>
        </w:rPr>
        <w:t xml:space="preserve"> school </w:t>
      </w:r>
      <w:proofErr w:type="gramStart"/>
      <w:r>
        <w:rPr>
          <w:szCs w:val="24"/>
        </w:rPr>
        <w:t>year</w:t>
      </w:r>
      <w:proofErr w:type="gramEnd"/>
      <w:r>
        <w:rPr>
          <w:szCs w:val="24"/>
        </w:rPr>
        <w:t>!  I hope everyone had a wond</w:t>
      </w:r>
      <w:r w:rsidR="00EA6194">
        <w:rPr>
          <w:szCs w:val="24"/>
        </w:rPr>
        <w:t>erful, relaxing summer vacation and is ready for a fantastic school year.</w:t>
      </w:r>
    </w:p>
    <w:p w:rsidR="00D63E4E" w:rsidRDefault="00D63E4E" w:rsidP="00D63E4E">
      <w:pPr>
        <w:pStyle w:val="NoSpacing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60484" wp14:editId="25B829E0">
            <wp:simplePos x="0" y="0"/>
            <wp:positionH relativeFrom="column">
              <wp:posOffset>-219075</wp:posOffset>
            </wp:positionH>
            <wp:positionV relativeFrom="paragraph">
              <wp:posOffset>22860</wp:posOffset>
            </wp:positionV>
            <wp:extent cx="1428750" cy="147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4E" w:rsidRDefault="00D63E4E" w:rsidP="00EE7C93">
      <w:pPr>
        <w:pStyle w:val="NoSpacing"/>
        <w:ind w:left="2160"/>
        <w:rPr>
          <w:szCs w:val="24"/>
        </w:rPr>
      </w:pPr>
      <w:r>
        <w:rPr>
          <w:szCs w:val="24"/>
        </w:rPr>
        <w:t xml:space="preserve">· </w:t>
      </w:r>
      <w:r w:rsidR="00EE7C93">
        <w:rPr>
          <w:b/>
          <w:szCs w:val="24"/>
        </w:rPr>
        <w:t xml:space="preserve">Binder </w:t>
      </w:r>
    </w:p>
    <w:p w:rsidR="00EE7C93" w:rsidRDefault="00EE7C93" w:rsidP="00EE7C93">
      <w:pPr>
        <w:pStyle w:val="NoSpacing"/>
        <w:rPr>
          <w:b/>
          <w:szCs w:val="24"/>
        </w:rPr>
      </w:pPr>
      <w:r>
        <w:rPr>
          <w:szCs w:val="24"/>
        </w:rPr>
        <w:t xml:space="preserve">                                    </w:t>
      </w:r>
      <w:r w:rsidR="00D63E4E">
        <w:rPr>
          <w:szCs w:val="24"/>
        </w:rPr>
        <w:t xml:space="preserve">· </w:t>
      </w:r>
      <w:r>
        <w:rPr>
          <w:b/>
          <w:szCs w:val="24"/>
        </w:rPr>
        <w:t xml:space="preserve">Pencils with erasers </w:t>
      </w:r>
    </w:p>
    <w:p w:rsidR="00D63E4E" w:rsidRDefault="00EE7C93" w:rsidP="00EE7C93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                           ` </w:t>
      </w:r>
      <w:r w:rsidR="00D63E4E">
        <w:rPr>
          <w:b/>
          <w:szCs w:val="24"/>
        </w:rPr>
        <w:t xml:space="preserve">Correcting pen </w:t>
      </w:r>
    </w:p>
    <w:p w:rsidR="00D63E4E" w:rsidRDefault="00D63E4E" w:rsidP="00D63E4E">
      <w:pPr>
        <w:pStyle w:val="NoSpacing"/>
        <w:ind w:left="2160"/>
        <w:rPr>
          <w:b/>
          <w:szCs w:val="24"/>
        </w:rPr>
      </w:pPr>
      <w:r>
        <w:rPr>
          <w:b/>
          <w:szCs w:val="24"/>
        </w:rPr>
        <w:t>· Lined paper/graph paper</w:t>
      </w:r>
    </w:p>
    <w:p w:rsidR="00D63E4E" w:rsidRDefault="00D63E4E" w:rsidP="00D63E4E">
      <w:pPr>
        <w:pStyle w:val="NoSpacing"/>
        <w:ind w:left="2160"/>
        <w:rPr>
          <w:b/>
          <w:szCs w:val="24"/>
        </w:rPr>
      </w:pPr>
      <w:r>
        <w:rPr>
          <w:b/>
          <w:szCs w:val="24"/>
        </w:rPr>
        <w:t xml:space="preserve">· Calculator </w:t>
      </w:r>
      <w:r w:rsidRPr="00D63E4E">
        <w:rPr>
          <w:szCs w:val="24"/>
        </w:rPr>
        <w:t xml:space="preserve">(both iPad and </w:t>
      </w:r>
      <w:proofErr w:type="spellStart"/>
      <w:r w:rsidRPr="00D63E4E">
        <w:rPr>
          <w:szCs w:val="24"/>
        </w:rPr>
        <w:t>non iPad</w:t>
      </w:r>
      <w:proofErr w:type="spellEnd"/>
      <w:r w:rsidRPr="00D63E4E">
        <w:rPr>
          <w:szCs w:val="24"/>
        </w:rPr>
        <w:t>)</w:t>
      </w:r>
    </w:p>
    <w:p w:rsidR="00D63E4E" w:rsidRDefault="00D63E4E" w:rsidP="00D63E4E">
      <w:pPr>
        <w:pStyle w:val="NoSpacing"/>
        <w:ind w:left="2160"/>
        <w:rPr>
          <w:szCs w:val="24"/>
        </w:rPr>
      </w:pPr>
      <w:r>
        <w:rPr>
          <w:b/>
          <w:szCs w:val="24"/>
        </w:rPr>
        <w:t xml:space="preserve">· Highlighter </w:t>
      </w:r>
      <w:r w:rsidRPr="00D63E4E">
        <w:rPr>
          <w:szCs w:val="24"/>
        </w:rPr>
        <w:t>(recommended not required)</w:t>
      </w:r>
    </w:p>
    <w:p w:rsidR="004C38E5" w:rsidRDefault="004C38E5" w:rsidP="00D63E4E">
      <w:pPr>
        <w:pStyle w:val="NoSpacing"/>
        <w:ind w:left="2160"/>
        <w:rPr>
          <w:szCs w:val="24"/>
        </w:rPr>
      </w:pPr>
    </w:p>
    <w:p w:rsidR="004C38E5" w:rsidRDefault="004C38E5" w:rsidP="00D63E4E">
      <w:pPr>
        <w:pStyle w:val="NoSpacing"/>
        <w:ind w:left="2160"/>
        <w:rPr>
          <w:szCs w:val="24"/>
        </w:rPr>
      </w:pPr>
    </w:p>
    <w:p w:rsidR="00D63E4E" w:rsidRDefault="00D63E4E" w:rsidP="00D63E4E">
      <w:pPr>
        <w:pStyle w:val="NoSpacing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07EF3" wp14:editId="0242E016">
            <wp:simplePos x="0" y="0"/>
            <wp:positionH relativeFrom="column">
              <wp:posOffset>5038725</wp:posOffset>
            </wp:positionH>
            <wp:positionV relativeFrom="paragraph">
              <wp:posOffset>163830</wp:posOffset>
            </wp:positionV>
            <wp:extent cx="1609725" cy="1876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E4E" w:rsidRDefault="00D63E4E" w:rsidP="00D63E4E">
      <w:pPr>
        <w:pStyle w:val="NoSpacing"/>
        <w:rPr>
          <w:szCs w:val="24"/>
        </w:rPr>
      </w:pP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 xml:space="preserve">· The textbook for this class is McDougal </w:t>
      </w:r>
      <w:proofErr w:type="spellStart"/>
      <w:r>
        <w:rPr>
          <w:szCs w:val="24"/>
        </w:rPr>
        <w:t>Littell</w:t>
      </w:r>
      <w:proofErr w:type="spellEnd"/>
      <w:r>
        <w:rPr>
          <w:szCs w:val="24"/>
        </w:rPr>
        <w:t xml:space="preserve"> Algebra 1 2007.  Please take </w:t>
      </w:r>
    </w:p>
    <w:p w:rsidR="00D63E4E" w:rsidRDefault="00D63E4E" w:rsidP="00D63E4E">
      <w:pPr>
        <w:pStyle w:val="NoSpacing"/>
        <w:rPr>
          <w:szCs w:val="24"/>
        </w:rPr>
      </w:pPr>
      <w:proofErr w:type="gramStart"/>
      <w:r>
        <w:rPr>
          <w:szCs w:val="24"/>
        </w:rPr>
        <w:t>good</w:t>
      </w:r>
      <w:proofErr w:type="gramEnd"/>
      <w:r>
        <w:rPr>
          <w:szCs w:val="24"/>
        </w:rPr>
        <w:t xml:space="preserve"> care of the book and keep it covered at all times.  You can access the </w:t>
      </w:r>
    </w:p>
    <w:p w:rsidR="00030B29" w:rsidRDefault="00D63E4E" w:rsidP="00D63E4E">
      <w:pPr>
        <w:pStyle w:val="NoSpacing"/>
        <w:rPr>
          <w:szCs w:val="24"/>
        </w:rPr>
      </w:pPr>
      <w:proofErr w:type="gramStart"/>
      <w:r>
        <w:rPr>
          <w:szCs w:val="24"/>
        </w:rPr>
        <w:t>textbook</w:t>
      </w:r>
      <w:proofErr w:type="gramEnd"/>
      <w:r>
        <w:rPr>
          <w:szCs w:val="24"/>
        </w:rPr>
        <w:t xml:space="preserve"> online at home by going to </w:t>
      </w:r>
      <w:hyperlink r:id="rId10" w:history="1">
        <w:r w:rsidRPr="00315CD1">
          <w:rPr>
            <w:rStyle w:val="Hyperlink"/>
            <w:szCs w:val="24"/>
          </w:rPr>
          <w:t>www.classzone.com</w:t>
        </w:r>
      </w:hyperlink>
      <w:r w:rsidR="00030B29">
        <w:rPr>
          <w:szCs w:val="24"/>
        </w:rPr>
        <w:t>.  C</w:t>
      </w:r>
      <w:r>
        <w:rPr>
          <w:szCs w:val="24"/>
        </w:rPr>
        <w:t>hoose the book</w:t>
      </w:r>
      <w:r w:rsidR="00030B29">
        <w:rPr>
          <w:szCs w:val="24"/>
        </w:rPr>
        <w:t xml:space="preserve"> pictured here.</w:t>
      </w:r>
    </w:p>
    <w:p w:rsidR="006418BD" w:rsidRDefault="00D63E4E" w:rsidP="00030B29">
      <w:pPr>
        <w:pStyle w:val="NoSpacing"/>
        <w:rPr>
          <w:szCs w:val="24"/>
        </w:rPr>
      </w:pPr>
      <w:r>
        <w:rPr>
          <w:szCs w:val="24"/>
        </w:rPr>
        <w:t xml:space="preserve">  Directions for making an account and the activation code are located</w:t>
      </w:r>
      <w:r w:rsidR="00030B29">
        <w:rPr>
          <w:szCs w:val="24"/>
        </w:rPr>
        <w:t xml:space="preserve"> on my website</w:t>
      </w:r>
    </w:p>
    <w:p w:rsidR="00D63E4E" w:rsidRDefault="006418BD" w:rsidP="00030B29">
      <w:pPr>
        <w:pStyle w:val="NoSpacing"/>
        <w:rPr>
          <w:szCs w:val="24"/>
        </w:rPr>
      </w:pPr>
      <w:proofErr w:type="gramStart"/>
      <w:r>
        <w:rPr>
          <w:szCs w:val="24"/>
        </w:rPr>
        <w:t>Under “</w:t>
      </w:r>
      <w:r w:rsidRPr="006A6E78">
        <w:rPr>
          <w:b/>
          <w:szCs w:val="24"/>
        </w:rPr>
        <w:t>Important Links</w:t>
      </w:r>
      <w:r>
        <w:rPr>
          <w:szCs w:val="24"/>
        </w:rPr>
        <w:t>”.</w:t>
      </w:r>
      <w:proofErr w:type="gramEnd"/>
      <w:r w:rsidR="00D63E4E">
        <w:rPr>
          <w:szCs w:val="24"/>
        </w:rPr>
        <w:t xml:space="preserve"> </w:t>
      </w:r>
    </w:p>
    <w:p w:rsidR="00D63E4E" w:rsidRDefault="00030B29" w:rsidP="00D63E4E">
      <w:pPr>
        <w:pStyle w:val="NoSpacing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classzone</w:t>
      </w:r>
      <w:proofErr w:type="spellEnd"/>
      <w:r w:rsidR="00D63E4E">
        <w:rPr>
          <w:szCs w:val="24"/>
        </w:rPr>
        <w:t xml:space="preserve"> website includes the following helpful information:</w:t>
      </w: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· Extra Practice Worksheets (with answers)</w:t>
      </w: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· Practice section quizzes and chapter tests (with answers)</w:t>
      </w: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· Online tutorials</w:t>
      </w: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· Animated math applications</w:t>
      </w:r>
    </w:p>
    <w:p w:rsidR="00D63E4E" w:rsidRDefault="00D63E4E" w:rsidP="00D63E4E">
      <w:pPr>
        <w:pStyle w:val="NoSpacing"/>
        <w:rPr>
          <w:szCs w:val="24"/>
        </w:rPr>
      </w:pPr>
      <w:r>
        <w:rPr>
          <w:szCs w:val="24"/>
        </w:rPr>
        <w:t>Homework problems given from the text book can also be accessed through this site.  Textbook worksheets can be accessed by visiting the “Worksheets” tab on my website.</w:t>
      </w:r>
    </w:p>
    <w:p w:rsidR="004C38E5" w:rsidRDefault="004C38E5" w:rsidP="00D63E4E">
      <w:pPr>
        <w:pStyle w:val="NoSpacing"/>
        <w:rPr>
          <w:szCs w:val="24"/>
        </w:rPr>
      </w:pPr>
    </w:p>
    <w:p w:rsidR="004C38E5" w:rsidRDefault="004C38E5" w:rsidP="00D63E4E">
      <w:pPr>
        <w:pStyle w:val="NoSpacing"/>
        <w:rPr>
          <w:szCs w:val="24"/>
        </w:rPr>
      </w:pPr>
      <w:r>
        <w:rPr>
          <w:szCs w:val="24"/>
        </w:rPr>
        <w:t xml:space="preserve">Covered books may be left in the </w:t>
      </w:r>
      <w:proofErr w:type="gramStart"/>
      <w:r>
        <w:rPr>
          <w:szCs w:val="24"/>
        </w:rPr>
        <w:t>classroom,</w:t>
      </w:r>
      <w:proofErr w:type="gramEnd"/>
      <w:r>
        <w:rPr>
          <w:szCs w:val="24"/>
        </w:rPr>
        <w:t xml:space="preserve"> however, students are responsible for location of their own textbooks at all times.  </w:t>
      </w:r>
    </w:p>
    <w:p w:rsidR="004C38E5" w:rsidRDefault="004C38E5" w:rsidP="00D63E4E">
      <w:pPr>
        <w:pStyle w:val="NoSpacing"/>
        <w:rPr>
          <w:szCs w:val="24"/>
        </w:rPr>
      </w:pPr>
    </w:p>
    <w:p w:rsidR="00D63E4E" w:rsidRDefault="00D63E4E" w:rsidP="00D63E4E">
      <w:pPr>
        <w:pStyle w:val="NoSpacing"/>
        <w:rPr>
          <w:szCs w:val="24"/>
        </w:rPr>
      </w:pPr>
    </w:p>
    <w:p w:rsidR="004C38E5" w:rsidRDefault="004C38E5" w:rsidP="00D63E4E">
      <w:pPr>
        <w:pStyle w:val="NoSpacing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62075" cy="1400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C38E5" w:rsidRDefault="004C38E5" w:rsidP="00D63E4E">
      <w:pPr>
        <w:pStyle w:val="NoSpacing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All student work should be done in a manner that increases the probability of </w:t>
      </w:r>
    </w:p>
    <w:p w:rsidR="004C38E5" w:rsidRDefault="004C38E5" w:rsidP="004C38E5">
      <w:pPr>
        <w:pStyle w:val="NoSpacing"/>
        <w:ind w:left="2160"/>
        <w:rPr>
          <w:b/>
          <w:szCs w:val="24"/>
        </w:rPr>
      </w:pPr>
      <w:r>
        <w:rPr>
          <w:b/>
          <w:szCs w:val="24"/>
        </w:rPr>
        <w:t xml:space="preserve">    </w:t>
      </w:r>
      <w:proofErr w:type="gramStart"/>
      <w:r>
        <w:rPr>
          <w:b/>
          <w:szCs w:val="24"/>
        </w:rPr>
        <w:t>success</w:t>
      </w:r>
      <w:proofErr w:type="gramEnd"/>
      <w:r>
        <w:rPr>
          <w:b/>
          <w:szCs w:val="24"/>
        </w:rPr>
        <w:t xml:space="preserve"> and facilitates evaluation.  Student work should adhere to the </w:t>
      </w:r>
    </w:p>
    <w:p w:rsidR="004C38E5" w:rsidRDefault="004C38E5" w:rsidP="004C38E5">
      <w:pPr>
        <w:pStyle w:val="NoSpacing"/>
        <w:ind w:left="2160"/>
        <w:rPr>
          <w:b/>
          <w:szCs w:val="24"/>
        </w:rPr>
      </w:pP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CRITERIA FOR CREDIT</w:t>
      </w:r>
      <w:r>
        <w:rPr>
          <w:b/>
          <w:szCs w:val="24"/>
        </w:rPr>
        <w:t>:</w:t>
      </w:r>
    </w:p>
    <w:p w:rsidR="004C38E5" w:rsidRPr="004C38E5" w:rsidRDefault="004C38E5" w:rsidP="004C38E5">
      <w:pPr>
        <w:pStyle w:val="NoSpacing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Work should be done on standard size lined or graph paper with a </w:t>
      </w:r>
      <w:r>
        <w:rPr>
          <w:szCs w:val="24"/>
          <w:u w:val="single"/>
        </w:rPr>
        <w:t>pencil</w:t>
      </w:r>
      <w:r>
        <w:rPr>
          <w:szCs w:val="24"/>
        </w:rPr>
        <w:t>.</w:t>
      </w:r>
    </w:p>
    <w:p w:rsidR="004C38E5" w:rsidRPr="004C38E5" w:rsidRDefault="004C38E5" w:rsidP="004C38E5">
      <w:pPr>
        <w:pStyle w:val="NoSpacing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Each assignment should be appropriately labeled with page number and problem number.  (Name should be included when being submitted)</w:t>
      </w:r>
    </w:p>
    <w:p w:rsidR="004C38E5" w:rsidRPr="004C38E5" w:rsidRDefault="004C38E5" w:rsidP="004C38E5">
      <w:pPr>
        <w:pStyle w:val="NoSpacing"/>
        <w:numPr>
          <w:ilvl w:val="0"/>
          <w:numId w:val="1"/>
        </w:numPr>
        <w:rPr>
          <w:b/>
          <w:color w:val="FF0000"/>
          <w:szCs w:val="24"/>
        </w:rPr>
      </w:pPr>
      <w:r w:rsidRPr="004C38E5">
        <w:rPr>
          <w:color w:val="FF0000"/>
          <w:szCs w:val="24"/>
        </w:rPr>
        <w:t xml:space="preserve">All work must be </w:t>
      </w:r>
      <w:r w:rsidRPr="004C38E5">
        <w:rPr>
          <w:b/>
          <w:color w:val="FF0000"/>
          <w:szCs w:val="24"/>
          <w:u w:val="single"/>
        </w:rPr>
        <w:t>SHOWN</w:t>
      </w:r>
      <w:r w:rsidRPr="004C38E5">
        <w:rPr>
          <w:color w:val="FF0000"/>
          <w:szCs w:val="24"/>
        </w:rPr>
        <w:t xml:space="preserve"> and displayed in a </w:t>
      </w:r>
      <w:r w:rsidRPr="004C38E5">
        <w:rPr>
          <w:color w:val="FF0000"/>
          <w:szCs w:val="24"/>
          <w:u w:val="single"/>
        </w:rPr>
        <w:t>vertical format</w:t>
      </w:r>
      <w:r w:rsidRPr="004C38E5">
        <w:rPr>
          <w:color w:val="FF0000"/>
          <w:szCs w:val="24"/>
        </w:rPr>
        <w:t xml:space="preserve">.  </w:t>
      </w:r>
      <w:r>
        <w:rPr>
          <w:color w:val="FF0000"/>
          <w:szCs w:val="24"/>
        </w:rPr>
        <w:t xml:space="preserve">Students should </w:t>
      </w:r>
      <w:r>
        <w:rPr>
          <w:b/>
          <w:color w:val="FF0000"/>
          <w:szCs w:val="24"/>
          <w:u w:val="single"/>
        </w:rPr>
        <w:t>NOT</w:t>
      </w:r>
      <w:r>
        <w:rPr>
          <w:color w:val="FF0000"/>
          <w:szCs w:val="24"/>
        </w:rPr>
        <w:t xml:space="preserve"> begin each assignment by number</w:t>
      </w:r>
      <w:r w:rsidR="006418BD">
        <w:rPr>
          <w:color w:val="FF0000"/>
          <w:szCs w:val="24"/>
        </w:rPr>
        <w:t>ing</w:t>
      </w:r>
      <w:r>
        <w:rPr>
          <w:color w:val="FF0000"/>
          <w:szCs w:val="24"/>
        </w:rPr>
        <w:t xml:space="preserve"> the paper with each problem prior to beginning.  Students should number each problem as they go and copy down the </w:t>
      </w:r>
      <w:r>
        <w:rPr>
          <w:b/>
          <w:color w:val="FF0000"/>
          <w:szCs w:val="24"/>
          <w:u w:val="single"/>
        </w:rPr>
        <w:t>ORIGINAL</w:t>
      </w:r>
      <w:r>
        <w:rPr>
          <w:color w:val="FF0000"/>
          <w:szCs w:val="24"/>
        </w:rPr>
        <w:t xml:space="preserve"> problem.  (Exception:  Word Problems)</w:t>
      </w:r>
    </w:p>
    <w:p w:rsidR="004C38E5" w:rsidRPr="004C38E5" w:rsidRDefault="004C38E5" w:rsidP="004C38E5">
      <w:pPr>
        <w:pStyle w:val="NoSpacing"/>
        <w:numPr>
          <w:ilvl w:val="0"/>
          <w:numId w:val="1"/>
        </w:numPr>
        <w:rPr>
          <w:b/>
          <w:color w:val="FF0000"/>
          <w:szCs w:val="24"/>
        </w:rPr>
      </w:pPr>
      <w:r>
        <w:rPr>
          <w:szCs w:val="24"/>
        </w:rPr>
        <w:t>All answers should be circled or boxed for easy grading.</w:t>
      </w:r>
    </w:p>
    <w:p w:rsidR="006418BD" w:rsidRDefault="006418BD" w:rsidP="004C38E5">
      <w:pPr>
        <w:pStyle w:val="NoSpacing"/>
        <w:rPr>
          <w:szCs w:val="24"/>
        </w:rPr>
      </w:pPr>
    </w:p>
    <w:p w:rsidR="006418BD" w:rsidRDefault="006418BD" w:rsidP="004C38E5">
      <w:pPr>
        <w:pStyle w:val="NoSpacing"/>
        <w:rPr>
          <w:szCs w:val="24"/>
        </w:rPr>
      </w:pPr>
    </w:p>
    <w:p w:rsidR="004C38E5" w:rsidRDefault="004C38E5" w:rsidP="006418BD">
      <w:pPr>
        <w:pStyle w:val="NoSpacing"/>
        <w:rPr>
          <w:b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9229E0D" wp14:editId="70164BBC">
            <wp:simplePos x="0" y="0"/>
            <wp:positionH relativeFrom="column">
              <wp:posOffset>5448300</wp:posOffset>
            </wp:positionH>
            <wp:positionV relativeFrom="paragraph">
              <wp:posOffset>-47625</wp:posOffset>
            </wp:positionV>
            <wp:extent cx="1409700" cy="142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 xml:space="preserve">STUDENT BEHAVIOR SHOULD </w:t>
      </w:r>
      <w:r w:rsidR="006418BD">
        <w:rPr>
          <w:b/>
          <w:szCs w:val="24"/>
        </w:rPr>
        <w:t>PROMOTE A POSITIVE LEARNING ENVIRONMENT</w:t>
      </w:r>
    </w:p>
    <w:p w:rsidR="004C38E5" w:rsidRDefault="004C38E5" w:rsidP="004C38E5">
      <w:pPr>
        <w:pStyle w:val="NoSpacing"/>
        <w:rPr>
          <w:b/>
          <w:szCs w:val="24"/>
        </w:rPr>
      </w:pPr>
    </w:p>
    <w:p w:rsidR="004C38E5" w:rsidRPr="004C38E5" w:rsidRDefault="004C38E5" w:rsidP="004C38E5">
      <w:pPr>
        <w:pStyle w:val="NoSpacing"/>
        <w:numPr>
          <w:ilvl w:val="0"/>
          <w:numId w:val="2"/>
        </w:numPr>
        <w:rPr>
          <w:color w:val="FF0000"/>
          <w:szCs w:val="24"/>
        </w:rPr>
      </w:pPr>
      <w:r>
        <w:rPr>
          <w:szCs w:val="24"/>
        </w:rPr>
        <w:t>Everyone is expected to be respectful of themselves and others.</w:t>
      </w:r>
    </w:p>
    <w:p w:rsidR="004C38E5" w:rsidRPr="004C38E5" w:rsidRDefault="004C38E5" w:rsidP="004C38E5">
      <w:pPr>
        <w:pStyle w:val="NoSpacing"/>
        <w:numPr>
          <w:ilvl w:val="0"/>
          <w:numId w:val="2"/>
        </w:numPr>
        <w:rPr>
          <w:color w:val="FF0000"/>
          <w:szCs w:val="24"/>
        </w:rPr>
      </w:pPr>
      <w:r>
        <w:rPr>
          <w:szCs w:val="24"/>
        </w:rPr>
        <w:t xml:space="preserve">Be on-time and come prepared (pencil, calculator, charged iPad, notebook, </w:t>
      </w:r>
    </w:p>
    <w:p w:rsidR="004C38E5" w:rsidRDefault="004C38E5" w:rsidP="004C38E5">
      <w:pPr>
        <w:pStyle w:val="NoSpacing"/>
        <w:ind w:left="720"/>
        <w:rPr>
          <w:szCs w:val="24"/>
        </w:rPr>
      </w:pPr>
      <w:proofErr w:type="gramStart"/>
      <w:r>
        <w:rPr>
          <w:szCs w:val="24"/>
        </w:rPr>
        <w:t>textbook</w:t>
      </w:r>
      <w:proofErr w:type="gramEnd"/>
      <w:r>
        <w:rPr>
          <w:szCs w:val="24"/>
        </w:rPr>
        <w:t>)</w:t>
      </w:r>
    </w:p>
    <w:p w:rsidR="004C38E5" w:rsidRDefault="004C38E5" w:rsidP="004C38E5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Sharpen </w:t>
      </w:r>
      <w:r w:rsidR="00847189">
        <w:rPr>
          <w:szCs w:val="24"/>
        </w:rPr>
        <w:t>pencils before class starts.</w:t>
      </w:r>
    </w:p>
    <w:p w:rsidR="00847189" w:rsidRDefault="00847189" w:rsidP="004C38E5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No hats, gum, phones, food.</w:t>
      </w:r>
    </w:p>
    <w:p w:rsidR="00847189" w:rsidRDefault="00847189" w:rsidP="004C38E5">
      <w:pPr>
        <w:pStyle w:val="NoSpacing"/>
        <w:numPr>
          <w:ilvl w:val="0"/>
          <w:numId w:val="2"/>
        </w:numPr>
        <w:rPr>
          <w:szCs w:val="24"/>
        </w:rPr>
      </w:pPr>
      <w:proofErr w:type="gramStart"/>
      <w:r>
        <w:rPr>
          <w:szCs w:val="24"/>
        </w:rPr>
        <w:t>iPads</w:t>
      </w:r>
      <w:proofErr w:type="gramEnd"/>
      <w:r>
        <w:rPr>
          <w:szCs w:val="24"/>
        </w:rPr>
        <w:t xml:space="preserve"> need to be fully charged at home.</w:t>
      </w:r>
    </w:p>
    <w:p w:rsidR="00847189" w:rsidRDefault="00847189" w:rsidP="004C38E5">
      <w:pPr>
        <w:pStyle w:val="NoSpacing"/>
        <w:numPr>
          <w:ilvl w:val="0"/>
          <w:numId w:val="2"/>
        </w:numPr>
        <w:rPr>
          <w:szCs w:val="24"/>
        </w:rPr>
      </w:pPr>
      <w:r>
        <w:rPr>
          <w:szCs w:val="24"/>
        </w:rPr>
        <w:t>If you prefer hand written notes, be sure to print them prior to class.</w:t>
      </w:r>
    </w:p>
    <w:p w:rsidR="00847189" w:rsidRDefault="00847189" w:rsidP="00847189">
      <w:pPr>
        <w:pStyle w:val="NoSpacing"/>
        <w:rPr>
          <w:szCs w:val="24"/>
        </w:rPr>
      </w:pPr>
    </w:p>
    <w:p w:rsidR="00847189" w:rsidRDefault="00847189" w:rsidP="00847189">
      <w:pPr>
        <w:pStyle w:val="NoSpacing"/>
        <w:rPr>
          <w:b/>
          <w:szCs w:val="24"/>
        </w:rPr>
      </w:pPr>
      <w:r>
        <w:rPr>
          <w:b/>
          <w:szCs w:val="24"/>
        </w:rPr>
        <w:t xml:space="preserve">Additional practice and review is available on my website, in the textbook, and at </w:t>
      </w:r>
      <w:hyperlink r:id="rId13" w:history="1">
        <w:r w:rsidRPr="00315CD1">
          <w:rPr>
            <w:rStyle w:val="Hyperlink"/>
            <w:b/>
            <w:szCs w:val="24"/>
          </w:rPr>
          <w:t>www.classzone.com</w:t>
        </w:r>
      </w:hyperlink>
    </w:p>
    <w:p w:rsidR="00847189" w:rsidRDefault="00847189" w:rsidP="00847189">
      <w:pPr>
        <w:pStyle w:val="NoSpacing"/>
        <w:rPr>
          <w:b/>
          <w:szCs w:val="24"/>
        </w:rPr>
      </w:pPr>
    </w:p>
    <w:p w:rsidR="00027C37" w:rsidRDefault="00027C37" w:rsidP="00847189">
      <w:pPr>
        <w:pStyle w:val="NoSpacing"/>
        <w:rPr>
          <w:b/>
          <w:szCs w:val="24"/>
        </w:rPr>
      </w:pPr>
    </w:p>
    <w:p w:rsidR="00027C37" w:rsidRDefault="00027C37" w:rsidP="00847189">
      <w:pPr>
        <w:pStyle w:val="NoSpacing"/>
        <w:rPr>
          <w:b/>
          <w:szCs w:val="24"/>
        </w:rPr>
      </w:pPr>
    </w:p>
    <w:p w:rsidR="00027C37" w:rsidRDefault="00027C37" w:rsidP="00847189">
      <w:pPr>
        <w:pStyle w:val="NoSpacing"/>
        <w:rPr>
          <w:b/>
          <w:szCs w:val="24"/>
        </w:rPr>
      </w:pPr>
    </w:p>
    <w:p w:rsidR="00027C37" w:rsidRDefault="00027C37" w:rsidP="00847189">
      <w:pPr>
        <w:pStyle w:val="NoSpacing"/>
        <w:rPr>
          <w:b/>
          <w:szCs w:val="24"/>
        </w:rPr>
      </w:pPr>
    </w:p>
    <w:p w:rsidR="00027C37" w:rsidRDefault="00027C37" w:rsidP="00847189">
      <w:pPr>
        <w:pStyle w:val="NoSpacing"/>
        <w:rPr>
          <w:b/>
          <w:szCs w:val="24"/>
        </w:rPr>
      </w:pPr>
    </w:p>
    <w:p w:rsidR="00847189" w:rsidRPr="00847189" w:rsidRDefault="00847189" w:rsidP="00847189">
      <w:pPr>
        <w:pStyle w:val="NoSpacing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52550" cy="1476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37" w:rsidRDefault="00027C37" w:rsidP="00027C37">
      <w:pPr>
        <w:pStyle w:val="NoSpacing"/>
        <w:rPr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027C37">
        <w:rPr>
          <w:szCs w:val="24"/>
        </w:rPr>
        <w:sym w:font="Wingdings" w:char="F0E0"/>
      </w:r>
      <w:r>
        <w:rPr>
          <w:szCs w:val="24"/>
        </w:rPr>
        <w:t xml:space="preserve"> Term grades will be determined by tests, quizzes, homework, math lab, and </w:t>
      </w:r>
    </w:p>
    <w:p w:rsidR="004C38E5" w:rsidRDefault="00027C37" w:rsidP="00027C37">
      <w:pPr>
        <w:pStyle w:val="NoSpacing"/>
        <w:ind w:left="2160" w:firstLine="720"/>
        <w:rPr>
          <w:szCs w:val="24"/>
        </w:rPr>
      </w:pP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other graded assignments (in or out of class).</w:t>
      </w:r>
    </w:p>
    <w:p w:rsidR="00EE7C93" w:rsidRDefault="00027C37" w:rsidP="00027C37">
      <w:pPr>
        <w:pStyle w:val="NoSpacing"/>
        <w:ind w:left="2160" w:firstLine="720"/>
        <w:rPr>
          <w:szCs w:val="24"/>
        </w:rPr>
      </w:pPr>
      <w:r w:rsidRPr="00027C37">
        <w:rPr>
          <w:szCs w:val="24"/>
        </w:rPr>
        <w:sym w:font="Wingdings" w:char="F0E0"/>
      </w:r>
      <w:r>
        <w:rPr>
          <w:szCs w:val="24"/>
        </w:rPr>
        <w:t xml:space="preserve"> Quizzes </w:t>
      </w:r>
      <w:r w:rsidR="00EE7C93">
        <w:rPr>
          <w:szCs w:val="24"/>
        </w:rPr>
        <w:t xml:space="preserve">and tests </w:t>
      </w:r>
      <w:r>
        <w:rPr>
          <w:szCs w:val="24"/>
        </w:rPr>
        <w:t xml:space="preserve">are typically </w:t>
      </w:r>
      <w:r w:rsidR="00EE7C93">
        <w:rPr>
          <w:szCs w:val="24"/>
        </w:rPr>
        <w:t>out of 100 points and will make up 70</w:t>
      </w:r>
      <w:r>
        <w:rPr>
          <w:szCs w:val="24"/>
        </w:rPr>
        <w:t>% of your</w:t>
      </w:r>
      <w:r w:rsidR="00EE7C93">
        <w:rPr>
          <w:szCs w:val="24"/>
        </w:rPr>
        <w:t xml:space="preserve">  </w:t>
      </w:r>
    </w:p>
    <w:p w:rsidR="00027C37" w:rsidRDefault="00EE7C93" w:rsidP="00027C37">
      <w:pPr>
        <w:pStyle w:val="NoSpacing"/>
        <w:ind w:left="2160" w:firstLine="72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grade</w:t>
      </w:r>
      <w:proofErr w:type="gramEnd"/>
      <w:r>
        <w:rPr>
          <w:szCs w:val="24"/>
        </w:rPr>
        <w:t xml:space="preserve">.   </w:t>
      </w:r>
    </w:p>
    <w:p w:rsidR="00027C37" w:rsidRDefault="00027C37" w:rsidP="00027C37">
      <w:pPr>
        <w:pStyle w:val="NoSpacing"/>
        <w:ind w:left="2160" w:firstLine="720"/>
        <w:rPr>
          <w:szCs w:val="24"/>
        </w:rPr>
      </w:pPr>
      <w:r w:rsidRPr="00027C37">
        <w:rPr>
          <w:szCs w:val="24"/>
        </w:rPr>
        <w:sym w:font="Wingdings" w:char="F0E0"/>
      </w:r>
      <w:r>
        <w:rPr>
          <w:szCs w:val="24"/>
        </w:rPr>
        <w:t xml:space="preserve"> Homework is graded on a scaled of 0 – 4 and will make up 10% of your grade.</w:t>
      </w:r>
    </w:p>
    <w:p w:rsidR="00027C37" w:rsidRDefault="00027C37" w:rsidP="00027C37">
      <w:pPr>
        <w:pStyle w:val="NoSpacing"/>
        <w:ind w:left="2160" w:firstLine="720"/>
        <w:rPr>
          <w:szCs w:val="24"/>
        </w:rPr>
      </w:pPr>
      <w:r>
        <w:rPr>
          <w:szCs w:val="24"/>
        </w:rPr>
        <w:t xml:space="preserve">Late homework will be accepted for half credit until the completion of a chapter </w:t>
      </w:r>
    </w:p>
    <w:p w:rsidR="00027C37" w:rsidRDefault="00027C37" w:rsidP="00027C37">
      <w:pPr>
        <w:pStyle w:val="NoSpacing"/>
        <w:ind w:left="2160" w:firstLine="720"/>
        <w:rPr>
          <w:szCs w:val="24"/>
        </w:rPr>
      </w:pPr>
      <w:proofErr w:type="gramStart"/>
      <w:r>
        <w:rPr>
          <w:szCs w:val="24"/>
        </w:rPr>
        <w:t>or</w:t>
      </w:r>
      <w:proofErr w:type="gramEnd"/>
      <w:r>
        <w:rPr>
          <w:szCs w:val="24"/>
        </w:rPr>
        <w:t xml:space="preserve"> unit.</w:t>
      </w:r>
    </w:p>
    <w:p w:rsidR="00027C37" w:rsidRDefault="00027C37" w:rsidP="00027C37">
      <w:pPr>
        <w:pStyle w:val="NoSpacing"/>
        <w:ind w:left="2160" w:firstLine="720"/>
        <w:rPr>
          <w:szCs w:val="24"/>
        </w:rPr>
      </w:pPr>
      <w:r w:rsidRPr="00027C37">
        <w:rPr>
          <w:szCs w:val="24"/>
        </w:rPr>
        <w:sym w:font="Wingdings" w:char="F0E0"/>
      </w:r>
      <w:r>
        <w:rPr>
          <w:szCs w:val="24"/>
        </w:rPr>
        <w:t xml:space="preserve"> Math lab and other graded assignments are worth 10% of your grade.  Math lab work is often given with enough time to complete during lab, however, occasionally work outside of class may be required.</w:t>
      </w:r>
    </w:p>
    <w:p w:rsidR="00027C37" w:rsidRDefault="00027C37" w:rsidP="00027C37">
      <w:pPr>
        <w:pStyle w:val="NoSpacing"/>
        <w:rPr>
          <w:szCs w:val="24"/>
        </w:rPr>
      </w:pPr>
      <w:r>
        <w:rPr>
          <w:szCs w:val="24"/>
        </w:rPr>
        <w:t xml:space="preserve"> </w:t>
      </w:r>
      <w:r w:rsidRPr="00027C37">
        <w:rPr>
          <w:szCs w:val="24"/>
        </w:rPr>
        <w:sym w:font="Wingdings" w:char="F0E0"/>
      </w:r>
      <w:r>
        <w:rPr>
          <w:szCs w:val="24"/>
        </w:rPr>
        <w:t xml:space="preserve"> If a student is present for quiz/test review, but absent on the day of the test, it should be made up </w:t>
      </w:r>
      <w:r>
        <w:rPr>
          <w:b/>
          <w:szCs w:val="24"/>
          <w:u w:val="single"/>
        </w:rPr>
        <w:t>on the day the student returns from his/her absence</w:t>
      </w:r>
      <w:r>
        <w:rPr>
          <w:b/>
          <w:szCs w:val="24"/>
        </w:rPr>
        <w:t xml:space="preserve">.  </w:t>
      </w:r>
      <w:r>
        <w:rPr>
          <w:szCs w:val="24"/>
        </w:rPr>
        <w:t>All</w:t>
      </w:r>
      <w:r w:rsidR="006A6E78">
        <w:rPr>
          <w:szCs w:val="24"/>
        </w:rPr>
        <w:t xml:space="preserve"> other missed tests/quizzes should</w:t>
      </w:r>
      <w:r>
        <w:rPr>
          <w:szCs w:val="24"/>
        </w:rPr>
        <w:t xml:space="preserve"> be made up in a reasonable amount of time.</w:t>
      </w:r>
    </w:p>
    <w:p w:rsidR="00027C37" w:rsidRDefault="00027C37" w:rsidP="00027C37">
      <w:pPr>
        <w:pStyle w:val="NoSpacing"/>
        <w:rPr>
          <w:szCs w:val="24"/>
        </w:rPr>
      </w:pPr>
      <w:r w:rsidRPr="00027C37">
        <w:rPr>
          <w:szCs w:val="24"/>
        </w:rPr>
        <w:sym w:font="Wingdings" w:char="F0E0"/>
      </w:r>
      <w:r w:rsidR="006418BD">
        <w:rPr>
          <w:szCs w:val="24"/>
        </w:rPr>
        <w:t xml:space="preserve"> Students are responsible for</w:t>
      </w:r>
      <w:r>
        <w:rPr>
          <w:szCs w:val="24"/>
        </w:rPr>
        <w:t xml:space="preserve"> touch</w:t>
      </w:r>
      <w:r w:rsidR="006418BD">
        <w:rPr>
          <w:szCs w:val="24"/>
        </w:rPr>
        <w:t>ing</w:t>
      </w:r>
      <w:r>
        <w:rPr>
          <w:szCs w:val="24"/>
        </w:rPr>
        <w:t xml:space="preserve"> base with the teacher to make up missed work when absent.  Students should also be sure to utilize the homework website for missed assignments when absent.</w:t>
      </w:r>
    </w:p>
    <w:p w:rsidR="00027C37" w:rsidRDefault="00027C37" w:rsidP="00027C37">
      <w:pPr>
        <w:pStyle w:val="NoSpacing"/>
        <w:rPr>
          <w:szCs w:val="24"/>
        </w:rPr>
      </w:pPr>
      <w:r w:rsidRPr="00027C37">
        <w:rPr>
          <w:szCs w:val="24"/>
        </w:rPr>
        <w:sym w:font="Wingdings" w:char="F0E0"/>
      </w:r>
      <w:r>
        <w:rPr>
          <w:szCs w:val="24"/>
        </w:rPr>
        <w:t xml:space="preserve"> There will be two cumulative exams during the year, a midterm in January, and a final exam in June.  Both exams will count as one 100 test.  </w:t>
      </w:r>
    </w:p>
    <w:p w:rsidR="00027C37" w:rsidRPr="00027C37" w:rsidRDefault="00027C37" w:rsidP="00027C37">
      <w:pPr>
        <w:pStyle w:val="NoSpacing"/>
        <w:rPr>
          <w:szCs w:val="24"/>
        </w:rPr>
      </w:pPr>
      <w:r w:rsidRPr="00027C37">
        <w:rPr>
          <w:szCs w:val="24"/>
        </w:rPr>
        <w:sym w:font="Wingdings" w:char="F0E0"/>
      </w:r>
      <w:r>
        <w:rPr>
          <w:szCs w:val="24"/>
        </w:rPr>
        <w:t xml:space="preserve"> </w:t>
      </w:r>
      <w:r w:rsidR="00EE7C93">
        <w:rPr>
          <w:szCs w:val="24"/>
        </w:rPr>
        <w:t xml:space="preserve">I request a parent/guardian signature on quiz and test grades below 70%. </w:t>
      </w:r>
    </w:p>
    <w:p w:rsidR="00027C37" w:rsidRPr="00027C37" w:rsidRDefault="00027C37" w:rsidP="00027C37">
      <w:pPr>
        <w:pStyle w:val="NoSpacing"/>
        <w:ind w:left="2160" w:firstLine="720"/>
        <w:rPr>
          <w:b/>
          <w:szCs w:val="24"/>
        </w:rPr>
      </w:pPr>
    </w:p>
    <w:sectPr w:rsidR="00027C37" w:rsidRPr="00027C37" w:rsidSect="00D63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CA1"/>
    <w:multiLevelType w:val="hybridMultilevel"/>
    <w:tmpl w:val="9868635A"/>
    <w:lvl w:ilvl="0" w:tplc="D33A0C38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A3D1CCD"/>
    <w:multiLevelType w:val="hybridMultilevel"/>
    <w:tmpl w:val="18FA9BD4"/>
    <w:lvl w:ilvl="0" w:tplc="AF58321E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612052BA"/>
    <w:multiLevelType w:val="hybridMultilevel"/>
    <w:tmpl w:val="C032F23A"/>
    <w:lvl w:ilvl="0" w:tplc="DA8CB45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4E"/>
    <w:rsid w:val="00027C37"/>
    <w:rsid w:val="00030B29"/>
    <w:rsid w:val="00297A78"/>
    <w:rsid w:val="00310E15"/>
    <w:rsid w:val="004C38E5"/>
    <w:rsid w:val="00501934"/>
    <w:rsid w:val="006418BD"/>
    <w:rsid w:val="006A6E78"/>
    <w:rsid w:val="00847189"/>
    <w:rsid w:val="00886DEA"/>
    <w:rsid w:val="00926EB6"/>
    <w:rsid w:val="00AC4A93"/>
    <w:rsid w:val="00C00B55"/>
    <w:rsid w:val="00D63E4E"/>
    <w:rsid w:val="00EA6194"/>
    <w:rsid w:val="00EC2821"/>
    <w:rsid w:val="00E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E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E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asszo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rsannkirby.weebly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kirby@email.medfield.ne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asszo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Kearney</dc:creator>
  <cp:lastModifiedBy>Ann Kirby</cp:lastModifiedBy>
  <cp:revision>2</cp:revision>
  <dcterms:created xsi:type="dcterms:W3CDTF">2015-09-22T18:08:00Z</dcterms:created>
  <dcterms:modified xsi:type="dcterms:W3CDTF">2015-09-22T18:08:00Z</dcterms:modified>
</cp:coreProperties>
</file>